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35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353"/>
      </w:tblGrid>
      <w:tr>
        <w:tblPrEx>
          <w:shd w:val="clear" w:color="auto" w:fill="auto"/>
        </w:tblPrEx>
        <w:trPr>
          <w:trHeight w:val="1587" w:hRule="atLeast"/>
        </w:trPr>
        <w:tc>
          <w:tcPr>
            <w:tcW w:type="dxa" w:w="93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  <w:rPr>
                <w:rFonts w:ascii="Verdana" w:cs="Verdana" w:hAnsi="Verdana" w:eastAsia="Verdana"/>
                <w:b w:val="1"/>
                <w:bCs w:val="1"/>
                <w:sz w:val="26"/>
                <w:szCs w:val="26"/>
              </w:rPr>
            </w:pPr>
            <w:r>
              <w:rPr>
                <w:rFonts w:ascii="Verdana" w:hAnsi="Verdana"/>
                <w:b w:val="1"/>
                <w:bCs w:val="1"/>
                <w:sz w:val="26"/>
                <w:szCs w:val="26"/>
                <w:rtl w:val="0"/>
                <w:lang w:val="en-US"/>
              </w:rPr>
              <w:t>Student Profile Sheet</w:t>
            </w:r>
          </w:p>
          <w:p>
            <w:pPr>
              <w:pStyle w:val="Table Style 2"/>
              <w:jc w:val="center"/>
              <w:rPr>
                <w:rFonts w:ascii="Verdana" w:cs="Verdana" w:hAnsi="Verdana" w:eastAsia="Verdana"/>
              </w:rPr>
            </w:pPr>
            <w:r>
              <w:rPr>
                <w:rFonts w:ascii="Verdana" w:hAnsi="Verdana"/>
                <w:rtl w:val="0"/>
                <w:lang w:val="en-US"/>
              </w:rPr>
              <w:t>Merlin Thompson Studio - September 2026</w:t>
            </w:r>
          </w:p>
          <w:p>
            <w:pPr>
              <w:pStyle w:val="Table Style 2"/>
              <w:jc w:val="center"/>
              <w:rPr>
                <w:rFonts w:ascii="Verdana" w:cs="Verdana" w:hAnsi="Verdana" w:eastAsia="Verdana"/>
              </w:rPr>
            </w:pPr>
          </w:p>
          <w:p>
            <w:pPr>
              <w:pStyle w:val="Table Style 2"/>
              <w:jc w:val="center"/>
              <w:rPr>
                <w:rFonts w:ascii="Verdana" w:cs="Verdana" w:hAnsi="Verdana" w:eastAsia="Verdana"/>
              </w:rPr>
            </w:pPr>
          </w:p>
          <w:p>
            <w:pPr>
              <w:pStyle w:val="Table Style 2"/>
              <w:jc w:val="left"/>
            </w:pPr>
            <w:r>
              <w:rPr>
                <w:rFonts w:ascii="Verdana" w:hAnsi="Verdana"/>
                <w:sz w:val="44"/>
                <w:szCs w:val="44"/>
                <w:rtl w:val="0"/>
                <w:lang w:val="en-US"/>
              </w:rPr>
              <w:t>Student Name</w:t>
            </w:r>
          </w:p>
        </w:tc>
      </w:tr>
      <w:tr>
        <w:tblPrEx>
          <w:shd w:val="clear" w:color="auto" w:fill="auto"/>
        </w:tblPrEx>
        <w:trPr>
          <w:trHeight w:val="1047" w:hRule="atLeast"/>
        </w:trPr>
        <w:tc>
          <w:tcPr>
            <w:tcW w:type="dxa" w:w="93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Verdana" w:hAnsi="Verdana"/>
                <w:b w:val="1"/>
                <w:bCs w:val="1"/>
                <w:sz w:val="22"/>
                <w:szCs w:val="22"/>
                <w:rtl w:val="0"/>
                <w:lang w:val="en-US"/>
              </w:rPr>
              <w:t>Musical Goals</w:t>
            </w:r>
            <w:r>
              <w:rPr>
                <w:rFonts w:ascii="Verdana" w:hAnsi="Verdana"/>
                <w:sz w:val="22"/>
                <w:szCs w:val="22"/>
                <w:rtl w:val="0"/>
                <w:lang w:val="en-US"/>
              </w:rPr>
              <w:t xml:space="preserve"> play an important role in all students</w:t>
            </w:r>
            <w:r>
              <w:rPr>
                <w:rFonts w:ascii="Verdana" w:hAnsi="Verdana" w:hint="default"/>
                <w:sz w:val="22"/>
                <w:szCs w:val="22"/>
                <w:rtl w:val="0"/>
                <w:lang w:val="en-US"/>
              </w:rPr>
              <w:t xml:space="preserve">’ </w:t>
            </w:r>
            <w:r>
              <w:rPr>
                <w:rFonts w:ascii="Verdana" w:hAnsi="Verdana"/>
                <w:sz w:val="22"/>
                <w:szCs w:val="22"/>
                <w:rtl w:val="0"/>
                <w:lang w:val="en-US"/>
              </w:rPr>
              <w:t xml:space="preserve">musical development. </w:t>
            </w:r>
            <w:r>
              <w:rPr>
                <w:rFonts w:ascii="Verdana" w:hAnsi="Verdana"/>
                <w:sz w:val="22"/>
                <w:szCs w:val="22"/>
                <w:rtl w:val="0"/>
                <w:lang w:val="en-US"/>
              </w:rPr>
              <w:t>Describe the Musical Goals you</w:t>
            </w:r>
            <w:r>
              <w:rPr>
                <w:rFonts w:ascii="Verdana" w:hAnsi="Verdana" w:hint="default"/>
                <w:sz w:val="22"/>
                <w:szCs w:val="22"/>
                <w:rtl w:val="1"/>
              </w:rPr>
              <w:t>’</w:t>
            </w:r>
            <w:r>
              <w:rPr>
                <w:rFonts w:ascii="Verdana" w:hAnsi="Verdana"/>
                <w:sz w:val="22"/>
                <w:szCs w:val="22"/>
                <w:rtl w:val="0"/>
                <w:lang w:val="en-US"/>
              </w:rPr>
              <w:t>ve already achieved. Describe your musical goals for the next few months. What are the names of pieces you</w:t>
            </w:r>
            <w:r>
              <w:rPr>
                <w:rFonts w:ascii="Verdana" w:hAnsi="Verdana" w:hint="default"/>
                <w:sz w:val="22"/>
                <w:szCs w:val="22"/>
                <w:rtl w:val="1"/>
              </w:rPr>
              <w:t>’</w:t>
            </w:r>
            <w:r>
              <w:rPr>
                <w:rFonts w:ascii="Verdana" w:hAnsi="Verdana"/>
                <w:sz w:val="22"/>
                <w:szCs w:val="22"/>
                <w:rtl w:val="0"/>
                <w:lang w:val="en-US"/>
              </w:rPr>
              <w:t xml:space="preserve">d like to learn? Which pieces in the repertoire? Which selections from popular music? </w:t>
            </w:r>
          </w:p>
        </w:tc>
      </w:tr>
    </w:tbl>
    <w:tbl>
      <w:tblPr>
        <w:tblW w:w="935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676"/>
        <w:gridCol w:w="4677"/>
      </w:tblGrid>
      <w:tr>
        <w:tblPrEx>
          <w:shd w:val="clear" w:color="auto" w:fill="auto"/>
        </w:tblPrEx>
        <w:trPr>
          <w:trHeight w:val="2007" w:hRule="atLeast"/>
        </w:trPr>
        <w:tc>
          <w:tcPr>
            <w:tcW w:type="dxa" w:w="46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Musical Goals Done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1.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2.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3.</w:t>
            </w:r>
          </w:p>
        </w:tc>
        <w:tc>
          <w:tcPr>
            <w:tcW w:type="dxa" w:w="46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 xml:space="preserve">New Musical Goals 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1.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2.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3</w:t>
            </w:r>
          </w:p>
        </w:tc>
      </w:tr>
    </w:tbl>
    <w:tbl>
      <w:tblPr>
        <w:tblW w:w="935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353"/>
      </w:tblGrid>
      <w:tr>
        <w:tblPrEx>
          <w:shd w:val="clear" w:color="auto" w:fill="auto"/>
        </w:tblPrEx>
        <w:trPr>
          <w:trHeight w:val="1047" w:hRule="atLeast"/>
        </w:trPr>
        <w:tc>
          <w:tcPr>
            <w:tcW w:type="dxa" w:w="93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2"/>
                <w:szCs w:val="22"/>
                <w:shd w:val="clear" w:color="auto" w:fill="ffffff"/>
                <w:rtl w:val="0"/>
                <w:lang w:val="en-US"/>
              </w:rPr>
              <w:t>Three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 xml:space="preserve"> </w:t>
            </w:r>
            <w:r>
              <w:rPr>
                <w:rFonts w:ascii="Verdana" w:hAnsi="Verdana"/>
                <w:b w:val="1"/>
                <w:bCs w:val="1"/>
                <w:sz w:val="22"/>
                <w:szCs w:val="22"/>
                <w:shd w:val="clear" w:color="auto" w:fill="ffffff"/>
                <w:rtl w:val="0"/>
                <w:lang w:val="en-US"/>
              </w:rPr>
              <w:t xml:space="preserve">Life Skills 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 xml:space="preserve">are also important. Persistence: getting organized, being flexible, sticking with it. 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 xml:space="preserve">Excellence: accuracy, refinement, positive attitude. 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>Reflection: making sure you</w:t>
            </w:r>
            <w:r>
              <w:rPr>
                <w:rFonts w:ascii="Verdana" w:hAnsi="Verdana" w:hint="default"/>
                <w:sz w:val="22"/>
                <w:szCs w:val="22"/>
                <w:shd w:val="clear" w:color="auto" w:fill="ffffff"/>
                <w:rtl w:val="1"/>
              </w:rPr>
              <w:t>’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>re keeping track of what</w:t>
            </w:r>
            <w:r>
              <w:rPr>
                <w:rFonts w:ascii="Verdana" w:hAnsi="Verdana" w:hint="default"/>
                <w:sz w:val="22"/>
                <w:szCs w:val="22"/>
                <w:shd w:val="clear" w:color="auto" w:fill="ffffff"/>
                <w:rtl w:val="1"/>
              </w:rPr>
              <w:t>’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>s working and what</w:t>
            </w:r>
            <w:r>
              <w:rPr>
                <w:rFonts w:ascii="Verdana" w:hAnsi="Verdana" w:hint="default"/>
                <w:sz w:val="22"/>
                <w:szCs w:val="22"/>
                <w:shd w:val="clear" w:color="auto" w:fill="ffffff"/>
                <w:rtl w:val="1"/>
              </w:rPr>
              <w:t>’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>s not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>. What life skills are confident? What life skills could you work on?</w:t>
            </w:r>
          </w:p>
        </w:tc>
      </w:tr>
    </w:tbl>
    <w:tbl>
      <w:tblPr>
        <w:tblW w:w="935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676"/>
        <w:gridCol w:w="4677"/>
      </w:tblGrid>
      <w:tr>
        <w:tblPrEx>
          <w:shd w:val="clear" w:color="auto" w:fill="auto"/>
        </w:tblPrEx>
        <w:trPr>
          <w:trHeight w:val="2007" w:hRule="atLeast"/>
        </w:trPr>
        <w:tc>
          <w:tcPr>
            <w:tcW w:type="dxa" w:w="46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Life Skills Confident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1.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2.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3.</w:t>
            </w:r>
          </w:p>
        </w:tc>
        <w:tc>
          <w:tcPr>
            <w:tcW w:type="dxa" w:w="46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 xml:space="preserve">Life Skills to Work on 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1.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2.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3</w:t>
            </w:r>
          </w:p>
        </w:tc>
      </w:tr>
    </w:tbl>
    <w:tbl>
      <w:tblPr>
        <w:tblW w:w="935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353"/>
      </w:tblGrid>
      <w:tr>
        <w:tblPrEx>
          <w:shd w:val="clear" w:color="auto" w:fill="auto"/>
        </w:tblPrEx>
        <w:trPr>
          <w:trHeight w:val="1047" w:hRule="atLeast"/>
        </w:trPr>
        <w:tc>
          <w:tcPr>
            <w:tcW w:type="dxa" w:w="935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2"/>
                <w:szCs w:val="22"/>
                <w:shd w:val="clear" w:color="auto" w:fill="ffffff"/>
                <w:rtl w:val="0"/>
                <w:lang w:val="en-US"/>
              </w:rPr>
              <w:t xml:space="preserve">Family Home Life </w:t>
            </w:r>
            <w:r>
              <w:rPr>
                <w:rFonts w:ascii="Verdana" w:hAnsi="Verdana"/>
                <w:sz w:val="22"/>
                <w:szCs w:val="22"/>
                <w:shd w:val="clear" w:color="auto" w:fill="ffffff"/>
                <w:rtl w:val="0"/>
                <w:lang w:val="en-US"/>
              </w:rPr>
              <w:t>is where everything takes place. Consider the activities that already support your Musical Goals - home concerts, playing for relatives, duets with other family members, listening to music, going to concerts. Consider activities you might want to add on.</w:t>
            </w:r>
          </w:p>
        </w:tc>
      </w:tr>
    </w:tbl>
    <w:tbl>
      <w:tblPr>
        <w:tblW w:w="9353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676"/>
        <w:gridCol w:w="4677"/>
      </w:tblGrid>
      <w:tr>
        <w:tblPrEx>
          <w:shd w:val="clear" w:color="auto" w:fill="auto"/>
        </w:tblPrEx>
        <w:trPr>
          <w:trHeight w:val="2007" w:hRule="atLeast"/>
        </w:trPr>
        <w:tc>
          <w:tcPr>
            <w:tcW w:type="dxa" w:w="46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Activities in place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1.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2.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3.</w:t>
            </w:r>
          </w:p>
        </w:tc>
        <w:tc>
          <w:tcPr>
            <w:tcW w:type="dxa" w:w="46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 xml:space="preserve">Activities to Add on 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1.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2.</w:t>
            </w:r>
          </w:p>
          <w:p>
            <w:pPr>
              <w:pStyle w:val="Table Style 2"/>
            </w:pPr>
            <w:r>
              <w:rPr>
                <w:rFonts w:ascii="Verdana" w:hAnsi="Verdana"/>
                <w:sz w:val="42"/>
                <w:szCs w:val="42"/>
                <w:rtl w:val="0"/>
              </w:rPr>
              <w:t>3</w:t>
            </w:r>
          </w:p>
        </w:tc>
      </w:tr>
    </w:tbl>
    <w:p>
      <w:pPr>
        <w:pStyle w:val="Body"/>
      </w:pP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